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2C99" w14:textId="77777777" w:rsidR="008C0DC9" w:rsidRDefault="00EB4957" w:rsidP="00EB49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bidi="ru-RU"/>
        </w:rPr>
      </w:pPr>
      <w:bookmarkStart w:id="0" w:name="_GoBack"/>
      <w:bookmarkEnd w:id="0"/>
      <w:r w:rsidRPr="00EB495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bidi="ru-RU"/>
        </w:rPr>
        <w:t>Управление Росреестра по Донецкой Народной Республике</w:t>
      </w:r>
    </w:p>
    <w:tbl>
      <w:tblPr>
        <w:tblpPr w:leftFromText="180" w:rightFromText="180" w:vertAnchor="text" w:horzAnchor="margin" w:tblpXSpec="center" w:tblpY="877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6630"/>
      </w:tblGrid>
      <w:tr w:rsidR="00EB4957" w:rsidRPr="004E45B6" w14:paraId="0AB5BD40" w14:textId="77777777" w:rsidTr="00556023">
        <w:trPr>
          <w:trHeight w:hRule="exact" w:val="71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DBB2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Реквизиты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42E00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bookmarkStart w:id="1" w:name="_Hlk162350187"/>
            <w:r w:rsidRPr="004E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Управление Росреестра по Донецкой Народной Республике</w:t>
            </w:r>
            <w:bookmarkEnd w:id="1"/>
          </w:p>
        </w:tc>
      </w:tr>
      <w:tr w:rsidR="00EB4957" w:rsidRPr="004E45B6" w14:paraId="433A4791" w14:textId="77777777" w:rsidTr="00556023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9EE7A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Банк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EC14B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Отделение Донецк Банка России/УФК по Донецкой Народной Республике, г. Донецк</w:t>
            </w:r>
          </w:p>
        </w:tc>
      </w:tr>
      <w:tr w:rsidR="00EB4957" w:rsidRPr="004E45B6" w14:paraId="6EA4E4BF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8600A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3BB8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9303032008</w:t>
            </w:r>
          </w:p>
        </w:tc>
      </w:tr>
      <w:tr w:rsidR="00EB4957" w:rsidRPr="004E45B6" w14:paraId="1F58066D" w14:textId="77777777" w:rsidTr="00556023">
        <w:trPr>
          <w:trHeight w:hRule="exact" w:val="3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86A99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КПП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491F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930301001</w:t>
            </w:r>
          </w:p>
        </w:tc>
      </w:tr>
      <w:tr w:rsidR="00EB4957" w:rsidRPr="004E45B6" w14:paraId="35C55665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471D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Л/С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3C9E6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04821G20620</w:t>
            </w:r>
          </w:p>
        </w:tc>
      </w:tr>
      <w:tr w:rsidR="00EB4957" w:rsidRPr="004E45B6" w14:paraId="7FC5D3A5" w14:textId="77777777" w:rsidTr="00556023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0325C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Единый 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8F32D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40102810745370000095</w:t>
            </w:r>
          </w:p>
        </w:tc>
      </w:tr>
      <w:tr w:rsidR="00EB4957" w:rsidRPr="004E45B6" w14:paraId="240FD850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55A06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666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03100643000000018200</w:t>
            </w:r>
          </w:p>
        </w:tc>
      </w:tr>
      <w:tr w:rsidR="00EB4957" w:rsidRPr="004E45B6" w14:paraId="14F13C26" w14:textId="77777777" w:rsidTr="00556023">
        <w:trPr>
          <w:trHeight w:hRule="exact" w:val="32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A4610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БИК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94DA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042157901</w:t>
            </w:r>
          </w:p>
        </w:tc>
      </w:tr>
      <w:tr w:rsidR="00EB4957" w:rsidRPr="004E45B6" w14:paraId="2717CDE7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D4630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ОГРН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64BE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1229300177578</w:t>
            </w:r>
          </w:p>
        </w:tc>
      </w:tr>
      <w:tr w:rsidR="00EB4957" w:rsidRPr="004E45B6" w14:paraId="2E765F8F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2DA94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ОКПО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3A6E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81492806</w:t>
            </w:r>
          </w:p>
        </w:tc>
      </w:tr>
      <w:tr w:rsidR="00EB4957" w:rsidRPr="004E45B6" w14:paraId="7EC1F44C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CC360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ОКТМО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E5DC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21701000</w:t>
            </w:r>
          </w:p>
        </w:tc>
      </w:tr>
      <w:tr w:rsidR="00EB4957" w:rsidRPr="004E45B6" w14:paraId="1CBBF072" w14:textId="77777777" w:rsidTr="00556023">
        <w:trPr>
          <w:trHeight w:hRule="exact" w:val="101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5FD78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КБК (при обращении в МФЦ)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DA28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Плата за предоставление сведений из Единого государственного реестра недвижимости</w:t>
            </w:r>
          </w:p>
          <w:p w14:paraId="50530A38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321 1 13 01031 01 8020 130</w:t>
            </w:r>
          </w:p>
        </w:tc>
      </w:tr>
      <w:tr w:rsidR="00EB4957" w:rsidRPr="004E45B6" w14:paraId="419B070D" w14:textId="77777777" w:rsidTr="00556023">
        <w:trPr>
          <w:trHeight w:hRule="exact" w:val="431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400AE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B4957" w:rsidRPr="004E45B6" w14:paraId="7A1A8F24" w14:textId="77777777" w:rsidTr="00556023">
        <w:trPr>
          <w:trHeight w:hRule="exact" w:val="71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A50AA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Реквизиты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58CE2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Управление Росреестра по Донецкой Народной Республике</w:t>
            </w:r>
          </w:p>
        </w:tc>
      </w:tr>
      <w:tr w:rsidR="00EB4957" w:rsidRPr="004E45B6" w14:paraId="64DB1A12" w14:textId="77777777" w:rsidTr="00556023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25E7F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Банк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293E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Отделение Донецк Банка России/УФК по Донецкой Народной Республике, г. Донецк</w:t>
            </w:r>
          </w:p>
        </w:tc>
      </w:tr>
      <w:tr w:rsidR="00EB4957" w:rsidRPr="004E45B6" w14:paraId="60E5EFA2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4099E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CD84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9303032008</w:t>
            </w:r>
          </w:p>
        </w:tc>
      </w:tr>
      <w:tr w:rsidR="00EB4957" w:rsidRPr="004E45B6" w14:paraId="2D36E4D9" w14:textId="77777777" w:rsidTr="00556023">
        <w:trPr>
          <w:trHeight w:hRule="exact" w:val="3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F9E8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КПП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343E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930301001</w:t>
            </w:r>
          </w:p>
        </w:tc>
      </w:tr>
      <w:tr w:rsidR="00EB4957" w:rsidRPr="004E45B6" w14:paraId="5C238D4E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626C2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Л/С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9B6B8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04821G20620</w:t>
            </w:r>
          </w:p>
        </w:tc>
      </w:tr>
      <w:tr w:rsidR="00EB4957" w:rsidRPr="004E45B6" w14:paraId="5CE3A01D" w14:textId="77777777" w:rsidTr="00556023">
        <w:trPr>
          <w:trHeight w:hRule="exact" w:val="64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0C8B8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Единый 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1D73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40102810745370000095</w:t>
            </w:r>
          </w:p>
        </w:tc>
      </w:tr>
      <w:tr w:rsidR="00EB4957" w:rsidRPr="004E45B6" w14:paraId="60BB08BD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2627C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Казначейский счет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02BE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03100643000000018200</w:t>
            </w:r>
          </w:p>
        </w:tc>
      </w:tr>
      <w:tr w:rsidR="00EB4957" w:rsidRPr="004E45B6" w14:paraId="1CA2E8C5" w14:textId="77777777" w:rsidTr="00556023">
        <w:trPr>
          <w:trHeight w:hRule="exact" w:val="32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B3313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БИК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0F69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042157901</w:t>
            </w:r>
          </w:p>
        </w:tc>
      </w:tr>
      <w:tr w:rsidR="00EB4957" w:rsidRPr="004E45B6" w14:paraId="30578DC4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88BD5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ОГРН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420C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1229300177578</w:t>
            </w:r>
          </w:p>
        </w:tc>
      </w:tr>
      <w:tr w:rsidR="00EB4957" w:rsidRPr="004E45B6" w14:paraId="7FBF22B6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67604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ОКПО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3AD1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81492806</w:t>
            </w:r>
          </w:p>
        </w:tc>
      </w:tr>
      <w:tr w:rsidR="00EB4957" w:rsidRPr="004E45B6" w14:paraId="2F1C571A" w14:textId="77777777" w:rsidTr="00556023">
        <w:trPr>
          <w:trHeight w:hRule="exact" w:val="33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3A88F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ОКТМО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6D50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21701000</w:t>
            </w:r>
          </w:p>
        </w:tc>
      </w:tr>
      <w:tr w:rsidR="00EB4957" w:rsidRPr="004E45B6" w14:paraId="0E00E3E5" w14:textId="77777777" w:rsidTr="00556023">
        <w:trPr>
          <w:trHeight w:hRule="exact" w:val="101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64D65" w14:textId="77777777" w:rsidR="00EB4957" w:rsidRPr="004E45B6" w:rsidRDefault="00EB4957" w:rsidP="00556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КБК (при обращении в МФЦ)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0A70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Государственная пошлина за государственную регистрацию прав </w:t>
            </w:r>
          </w:p>
          <w:p w14:paraId="44E13025" w14:textId="77777777" w:rsidR="00EB4957" w:rsidRPr="004E45B6" w:rsidRDefault="00EB4957" w:rsidP="00556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4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321 1 08 07020 01 8000 110</w:t>
            </w:r>
          </w:p>
        </w:tc>
      </w:tr>
    </w:tbl>
    <w:p w14:paraId="5333839C" w14:textId="77777777" w:rsidR="00EB4957" w:rsidRPr="00EB4957" w:rsidRDefault="00EB4957" w:rsidP="00EB4957">
      <w:pPr>
        <w:rPr>
          <w:sz w:val="24"/>
        </w:rPr>
      </w:pPr>
    </w:p>
    <w:sectPr w:rsidR="00EB4957" w:rsidRPr="00EB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7"/>
    <w:rsid w:val="008C0DC9"/>
    <w:rsid w:val="00D8597D"/>
    <w:rsid w:val="00E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BD8B"/>
  <w15:chartTrackingRefBased/>
  <w15:docId w15:val="{FF208F24-0FDB-449D-AB92-20A91C9C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Basheva-NV</dc:creator>
  <cp:keywords/>
  <dc:description/>
  <cp:lastModifiedBy>admin</cp:lastModifiedBy>
  <cp:revision>2</cp:revision>
  <dcterms:created xsi:type="dcterms:W3CDTF">2024-03-26T12:31:00Z</dcterms:created>
  <dcterms:modified xsi:type="dcterms:W3CDTF">2024-03-26T12:31:00Z</dcterms:modified>
</cp:coreProperties>
</file>